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39893" w14:textId="0375D553" w:rsidR="007B4214" w:rsidRPr="005D27EC" w:rsidRDefault="007457C5" w:rsidP="007457C5">
      <w:pPr>
        <w:jc w:val="center"/>
        <w:rPr>
          <w:rFonts w:ascii="Book Antiqua" w:hAnsi="Book Antiqua"/>
        </w:rPr>
      </w:pPr>
      <w:r w:rsidRPr="005D27EC">
        <w:rPr>
          <w:rFonts w:ascii="Book Antiqua" w:hAnsi="Book Antiqua"/>
        </w:rPr>
        <w:t xml:space="preserve">Titolo: </w:t>
      </w:r>
      <w:r w:rsidR="001D4810" w:rsidRPr="005D27EC">
        <w:rPr>
          <w:rFonts w:ascii="Book Antiqua" w:hAnsi="Book Antiqua"/>
        </w:rPr>
        <w:t>MATEMATICA</w:t>
      </w:r>
    </w:p>
    <w:p w14:paraId="46913437" w14:textId="77777777" w:rsidR="007457C5" w:rsidRPr="005D27EC" w:rsidRDefault="007457C5" w:rsidP="007457C5">
      <w:pPr>
        <w:jc w:val="center"/>
        <w:rPr>
          <w:rFonts w:ascii="Book Antiqua" w:hAnsi="Book Antiqu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E6EA2" w:rsidRPr="005D27EC" w14:paraId="0A2D096F" w14:textId="77777777" w:rsidTr="0024472F">
        <w:tc>
          <w:tcPr>
            <w:tcW w:w="9628" w:type="dxa"/>
            <w:gridSpan w:val="2"/>
          </w:tcPr>
          <w:p w14:paraId="2BD0A5F4" w14:textId="77777777" w:rsidR="00AE6EA2" w:rsidRPr="005D27EC" w:rsidRDefault="00AE6EA2" w:rsidP="00AE5257">
            <w:pPr>
              <w:jc w:val="center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Classe: </w:t>
            </w:r>
          </w:p>
          <w:p w14:paraId="5A6C5CB2" w14:textId="5DE8173F" w:rsidR="00AE6EA2" w:rsidRPr="005D27EC" w:rsidRDefault="00AE6EA2" w:rsidP="00AE5257">
            <w:pPr>
              <w:jc w:val="center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5D</w:t>
            </w:r>
          </w:p>
        </w:tc>
      </w:tr>
      <w:tr w:rsidR="00312A26" w:rsidRPr="005D27EC" w14:paraId="583F95B1" w14:textId="77777777" w:rsidTr="00AC43BC">
        <w:tc>
          <w:tcPr>
            <w:tcW w:w="9628" w:type="dxa"/>
            <w:gridSpan w:val="2"/>
          </w:tcPr>
          <w:p w14:paraId="7CCFA8F5" w14:textId="77777777" w:rsidR="00312A26" w:rsidRPr="005D27EC" w:rsidRDefault="00312A26" w:rsidP="006A286E">
            <w:pPr>
              <w:ind w:hanging="120"/>
              <w:jc w:val="center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Libro/i di testo utilizzati</w:t>
            </w:r>
          </w:p>
          <w:p w14:paraId="4591C3B4" w14:textId="68AA5AD5" w:rsidR="00312A26" w:rsidRPr="005D27EC" w:rsidRDefault="001D4810" w:rsidP="00312A26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BERGAMINI MASSIMO / BAROZZI GRAZIELLA / TRIFONE ANNA - MATEMATICA.VERDE 3ED. - VOLUME 5 (LDM) - ZANICHELLI EDITORE</w:t>
            </w:r>
          </w:p>
          <w:p w14:paraId="197C7FCD" w14:textId="77777777" w:rsidR="006A286E" w:rsidRPr="005D27EC" w:rsidRDefault="006A286E" w:rsidP="00312A26">
            <w:pPr>
              <w:rPr>
                <w:rFonts w:ascii="Book Antiqua" w:hAnsi="Book Antiqua"/>
              </w:rPr>
            </w:pPr>
          </w:p>
        </w:tc>
      </w:tr>
      <w:tr w:rsidR="00AE5257" w:rsidRPr="005D27EC" w14:paraId="1BB7FBE1" w14:textId="77777777" w:rsidTr="0011779E">
        <w:tc>
          <w:tcPr>
            <w:tcW w:w="9628" w:type="dxa"/>
            <w:gridSpan w:val="2"/>
          </w:tcPr>
          <w:p w14:paraId="1A5E8650" w14:textId="77777777" w:rsidR="00AE5257" w:rsidRPr="005D27EC" w:rsidRDefault="00AE5257" w:rsidP="008A5A3A">
            <w:pPr>
              <w:ind w:left="22"/>
              <w:jc w:val="center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Competenze raggiunte (alla fine dell’anno per la disciplina)</w:t>
            </w:r>
          </w:p>
          <w:p w14:paraId="37536AD4" w14:textId="77777777" w:rsidR="00AE5257" w:rsidRPr="005D27EC" w:rsidRDefault="00AE5257" w:rsidP="008A5A3A">
            <w:pPr>
              <w:ind w:left="22"/>
              <w:jc w:val="center"/>
              <w:rPr>
                <w:rFonts w:ascii="Book Antiqua" w:hAnsi="Book Antiqua"/>
              </w:rPr>
            </w:pPr>
          </w:p>
          <w:p w14:paraId="220E465F" w14:textId="77777777" w:rsidR="008A5A3A" w:rsidRPr="005D27EC" w:rsidRDefault="008A5A3A" w:rsidP="008A5A3A">
            <w:pPr>
              <w:ind w:left="22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Utilizzare il linguaggio ed i metodi propri della matematica per organizzare e valutare informazioni quantitative e qualitative</w:t>
            </w:r>
          </w:p>
          <w:p w14:paraId="18AE6FF9" w14:textId="77777777" w:rsidR="008A5A3A" w:rsidRPr="005D27EC" w:rsidRDefault="008A5A3A" w:rsidP="008A5A3A">
            <w:pPr>
              <w:ind w:left="22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Utilizzare le tecniche dell’analisi, rappresentandole anche sotto forma grafica.</w:t>
            </w:r>
          </w:p>
          <w:p w14:paraId="770A658A" w14:textId="77777777" w:rsidR="008A5A3A" w:rsidRPr="005D27EC" w:rsidRDefault="008A5A3A" w:rsidP="008A5A3A">
            <w:pPr>
              <w:ind w:left="22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Individuare strategie appropriate per risolvere problemi.</w:t>
            </w:r>
          </w:p>
          <w:p w14:paraId="33277F4C" w14:textId="64E66747" w:rsidR="006A286E" w:rsidRPr="005D27EC" w:rsidRDefault="008A5A3A" w:rsidP="008A5A3A">
            <w:pPr>
              <w:ind w:left="22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Utilizzare gli strumenti del calcolo integrale nella descrizione e modellizzazione di fenomeni di varia natura </w:t>
            </w:r>
          </w:p>
          <w:p w14:paraId="0D4B458D" w14:textId="77777777" w:rsidR="00AE5257" w:rsidRPr="005D27EC" w:rsidRDefault="00AE5257" w:rsidP="008A5A3A">
            <w:pPr>
              <w:ind w:left="22"/>
              <w:jc w:val="center"/>
              <w:rPr>
                <w:rFonts w:ascii="Book Antiqua" w:hAnsi="Book Antiqua"/>
              </w:rPr>
            </w:pPr>
          </w:p>
        </w:tc>
      </w:tr>
      <w:tr w:rsidR="006A286E" w:rsidRPr="005D27EC" w14:paraId="4A78D5EB" w14:textId="77777777" w:rsidTr="00417951">
        <w:tc>
          <w:tcPr>
            <w:tcW w:w="9628" w:type="dxa"/>
            <w:gridSpan w:val="2"/>
          </w:tcPr>
          <w:p w14:paraId="7C46AF6A" w14:textId="77777777" w:rsidR="006A286E" w:rsidRPr="005D27EC" w:rsidRDefault="006A286E" w:rsidP="007457C5">
            <w:pPr>
              <w:jc w:val="center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Competenze chiave di Cittadinanza</w:t>
            </w:r>
          </w:p>
          <w:p w14:paraId="3EC47D0E" w14:textId="77777777" w:rsidR="00F3738B" w:rsidRPr="005D27EC" w:rsidRDefault="00F3738B" w:rsidP="007457C5">
            <w:pPr>
              <w:jc w:val="center"/>
              <w:rPr>
                <w:rFonts w:ascii="Book Antiqua" w:hAnsi="Book Antiqua"/>
              </w:rPr>
            </w:pPr>
          </w:p>
          <w:p w14:paraId="40BDBFEE" w14:textId="150815AF" w:rsidR="006A286E" w:rsidRPr="005D27EC" w:rsidRDefault="001D4810" w:rsidP="007457C5">
            <w:pPr>
              <w:jc w:val="center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 Imparare a imparare;</w:t>
            </w:r>
            <w:r w:rsidRPr="005D27EC">
              <w:rPr>
                <w:rFonts w:ascii="Book Antiqua" w:hAnsi="Book Antiqua"/>
              </w:rPr>
              <w:sym w:font="Symbol" w:char="F020"/>
            </w:r>
            <w:r w:rsidRPr="005D27EC">
              <w:rPr>
                <w:rFonts w:ascii="Book Antiqua" w:hAnsi="Book Antiqua"/>
              </w:rPr>
              <w:t xml:space="preserve">  Progettare;</w:t>
            </w:r>
            <w:r w:rsidRPr="005D27EC">
              <w:rPr>
                <w:rFonts w:ascii="Book Antiqua" w:hAnsi="Book Antiqua"/>
              </w:rPr>
              <w:sym w:font="Symbol" w:char="F020"/>
            </w:r>
            <w:r w:rsidRPr="005D27EC">
              <w:rPr>
                <w:rFonts w:ascii="Book Antiqua" w:hAnsi="Book Antiqua"/>
              </w:rPr>
              <w:t xml:space="preserve">  Comunicare;</w:t>
            </w:r>
            <w:r w:rsidRPr="005D27EC">
              <w:rPr>
                <w:rFonts w:ascii="Book Antiqua" w:hAnsi="Book Antiqua"/>
              </w:rPr>
              <w:sym w:font="Symbol" w:char="F020"/>
            </w:r>
            <w:r w:rsidRPr="005D27EC">
              <w:rPr>
                <w:rFonts w:ascii="Book Antiqua" w:hAnsi="Book Antiqua"/>
              </w:rPr>
              <w:t xml:space="preserve">  Collaborare e partecipare;</w:t>
            </w:r>
            <w:r w:rsidRPr="005D27EC">
              <w:rPr>
                <w:rFonts w:ascii="Book Antiqua" w:hAnsi="Book Antiqua"/>
              </w:rPr>
              <w:sym w:font="Symbol" w:char="F020"/>
            </w:r>
            <w:r w:rsidRPr="005D27EC">
              <w:rPr>
                <w:rFonts w:ascii="Book Antiqua" w:hAnsi="Book Antiqua"/>
              </w:rPr>
              <w:t xml:space="preserve">  Agire in modo autonomo e responsabile;</w:t>
            </w:r>
            <w:r w:rsidRPr="005D27EC">
              <w:rPr>
                <w:rFonts w:ascii="Book Antiqua" w:hAnsi="Book Antiqua"/>
              </w:rPr>
              <w:sym w:font="Symbol" w:char="F020"/>
            </w:r>
            <w:r w:rsidRPr="005D27EC">
              <w:rPr>
                <w:rFonts w:ascii="Book Antiqua" w:hAnsi="Book Antiqua"/>
              </w:rPr>
              <w:t xml:space="preserve"> Risolvere problemi;</w:t>
            </w:r>
            <w:r w:rsidRPr="005D27EC">
              <w:rPr>
                <w:rFonts w:ascii="Book Antiqua" w:hAnsi="Book Antiqua"/>
              </w:rPr>
              <w:sym w:font="Symbol" w:char="F020"/>
            </w:r>
            <w:r w:rsidRPr="005D27EC">
              <w:rPr>
                <w:rFonts w:ascii="Book Antiqua" w:hAnsi="Book Antiqua"/>
              </w:rPr>
              <w:t xml:space="preserve">  Individuare collegamenti e relazioni;</w:t>
            </w:r>
            <w:r w:rsidRPr="005D27EC">
              <w:rPr>
                <w:rFonts w:ascii="Book Antiqua" w:hAnsi="Book Antiqua"/>
              </w:rPr>
              <w:sym w:font="Symbol" w:char="F020"/>
            </w:r>
            <w:r w:rsidRPr="005D27EC">
              <w:rPr>
                <w:rFonts w:ascii="Book Antiqua" w:hAnsi="Book Antiqua"/>
              </w:rPr>
              <w:t xml:space="preserve">  Acquisire e interpretare informazioni.</w:t>
            </w:r>
            <w:r w:rsidRPr="005D27EC">
              <w:rPr>
                <w:rFonts w:ascii="Book Antiqua" w:hAnsi="Book Antiqua"/>
              </w:rPr>
              <w:sym w:font="Symbol" w:char="F020"/>
            </w:r>
          </w:p>
        </w:tc>
      </w:tr>
      <w:tr w:rsidR="00AE5257" w:rsidRPr="005D27EC" w14:paraId="29C321F0" w14:textId="77777777" w:rsidTr="00417951">
        <w:tc>
          <w:tcPr>
            <w:tcW w:w="9628" w:type="dxa"/>
            <w:gridSpan w:val="2"/>
          </w:tcPr>
          <w:p w14:paraId="18B364A7" w14:textId="77777777" w:rsidR="00AE5257" w:rsidRPr="005D27EC" w:rsidRDefault="00AE5257" w:rsidP="008A5A3A">
            <w:pPr>
              <w:jc w:val="center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Abilità</w:t>
            </w:r>
          </w:p>
          <w:p w14:paraId="35290AB3" w14:textId="77777777" w:rsidR="00AE5257" w:rsidRPr="005D27EC" w:rsidRDefault="00AE5257" w:rsidP="008A5A3A">
            <w:pPr>
              <w:rPr>
                <w:rFonts w:ascii="Book Antiqua" w:hAnsi="Book Antiqua"/>
              </w:rPr>
            </w:pPr>
          </w:p>
          <w:p w14:paraId="4BBC5F10" w14:textId="467B011B" w:rsidR="00394F51" w:rsidRPr="005D27EC" w:rsidRDefault="00394F51" w:rsidP="008A5A3A">
            <w:pPr>
              <w:ind w:left="22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Saper riconoscere le relazioni tra l’operazione di derivazione e le operazioni algebriche tra funzioni </w:t>
            </w:r>
          </w:p>
          <w:p w14:paraId="1497D4B6" w14:textId="362BD754" w:rsidR="00394F51" w:rsidRPr="005D27EC" w:rsidRDefault="00394F51" w:rsidP="008A5A3A">
            <w:pPr>
              <w:ind w:left="22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Saper calcolare la derivata della somma, del prodotto e del quoziente tra due funzioni. </w:t>
            </w:r>
          </w:p>
          <w:p w14:paraId="1FC8132D" w14:textId="6B6E4B39" w:rsidR="00394F51" w:rsidRPr="005D27EC" w:rsidRDefault="00394F51" w:rsidP="008A5A3A">
            <w:pPr>
              <w:ind w:left="22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Saper calcolare la derivata di una semplice funzione composta </w:t>
            </w:r>
          </w:p>
          <w:p w14:paraId="59945CA5" w14:textId="7DF6D30D" w:rsidR="00394F51" w:rsidRPr="005D27EC" w:rsidRDefault="00394F51" w:rsidP="008A5A3A">
            <w:pPr>
              <w:ind w:left="22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Saper determinare l’equazione della retta tangente e normale alla curva in un punto </w:t>
            </w:r>
          </w:p>
          <w:p w14:paraId="2BB301BB" w14:textId="5D881F35" w:rsidR="00394F51" w:rsidRPr="005D27EC" w:rsidRDefault="00394F51" w:rsidP="008A5A3A">
            <w:pPr>
              <w:ind w:left="22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Saper analizzare i punti stazionari di una funzione algebrica attraverso lo studio della derivata </w:t>
            </w:r>
          </w:p>
          <w:p w14:paraId="0D5629F8" w14:textId="20A1CBF6" w:rsidR="00394F51" w:rsidRPr="005D27EC" w:rsidRDefault="00394F51" w:rsidP="008A5A3A">
            <w:pPr>
              <w:ind w:left="22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Saper calcolare i limiti di funzioni razionali </w:t>
            </w:r>
          </w:p>
          <w:p w14:paraId="3D94CA10" w14:textId="2D313F02" w:rsidR="00394F51" w:rsidRPr="005D27EC" w:rsidRDefault="00394F51" w:rsidP="008A5A3A">
            <w:pPr>
              <w:ind w:left="22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Applicare il concetto di limite per determinare gli asintoti di una funzione algebrica </w:t>
            </w:r>
          </w:p>
          <w:p w14:paraId="10189FC8" w14:textId="6CDAEFC5" w:rsidR="00394F51" w:rsidRPr="005D27EC" w:rsidRDefault="00394F51" w:rsidP="008A5A3A">
            <w:pPr>
              <w:ind w:left="22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Saper applicare lo schema per lo studio del grafico di una funzione algebrica </w:t>
            </w:r>
          </w:p>
          <w:p w14:paraId="1BB67893" w14:textId="48B10D30" w:rsidR="00394F51" w:rsidRPr="005D27EC" w:rsidRDefault="00394F51" w:rsidP="008A5A3A">
            <w:pPr>
              <w:ind w:left="22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Saper ricavare le informazioni necessarie per definire il grafico di una funzione algebrica </w:t>
            </w:r>
          </w:p>
          <w:p w14:paraId="423C6CBB" w14:textId="718B2C7F" w:rsidR="00394F51" w:rsidRPr="005D27EC" w:rsidRDefault="00394F51" w:rsidP="008A5A3A">
            <w:pPr>
              <w:ind w:left="22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Saper definire l’integrale indefinito di una funzione </w:t>
            </w:r>
          </w:p>
          <w:p w14:paraId="232406CB" w14:textId="5368D390" w:rsidR="00394F51" w:rsidRPr="005D27EC" w:rsidRDefault="00394F51" w:rsidP="008A5A3A">
            <w:pPr>
              <w:ind w:left="22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Saper estrapolare il significato geometrico di un integrale dal grafico di una funzione </w:t>
            </w:r>
          </w:p>
          <w:p w14:paraId="382570D0" w14:textId="42538196" w:rsidR="00394F51" w:rsidRPr="005D27EC" w:rsidRDefault="00394F51" w:rsidP="008A5A3A">
            <w:pPr>
              <w:ind w:left="22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Saper utilizzare gli integrali immediati delle funzioni fondamentali </w:t>
            </w:r>
          </w:p>
          <w:p w14:paraId="5875F1F4" w14:textId="036CF6BE" w:rsidR="006A286E" w:rsidRPr="005D27EC" w:rsidRDefault="00394F51" w:rsidP="008A5A3A">
            <w:pPr>
              <w:ind w:left="22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Saper applicare l’integrazione per parti a casi semplici </w:t>
            </w:r>
          </w:p>
          <w:p w14:paraId="3FD00100" w14:textId="77777777" w:rsidR="00AE5257" w:rsidRPr="005D27EC" w:rsidRDefault="00AE5257" w:rsidP="008A5A3A">
            <w:pPr>
              <w:rPr>
                <w:rFonts w:ascii="Book Antiqua" w:hAnsi="Book Antiqua"/>
              </w:rPr>
            </w:pPr>
          </w:p>
        </w:tc>
      </w:tr>
      <w:tr w:rsidR="007457C5" w:rsidRPr="005D27EC" w14:paraId="78D9DD46" w14:textId="77777777" w:rsidTr="006A286E">
        <w:trPr>
          <w:trHeight w:val="569"/>
        </w:trPr>
        <w:tc>
          <w:tcPr>
            <w:tcW w:w="4814" w:type="dxa"/>
          </w:tcPr>
          <w:p w14:paraId="3DF9ABDC" w14:textId="1CE6B1A1" w:rsidR="006A286E" w:rsidRPr="005D27EC" w:rsidRDefault="00030CA0" w:rsidP="00AE5257">
            <w:pPr>
              <w:jc w:val="center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Nuclei tematici</w:t>
            </w:r>
          </w:p>
          <w:p w14:paraId="2E42EF30" w14:textId="77777777" w:rsidR="00AE5257" w:rsidRPr="005D27EC" w:rsidRDefault="00AE5257" w:rsidP="006A286E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814" w:type="dxa"/>
          </w:tcPr>
          <w:p w14:paraId="58DEDD3A" w14:textId="77777777" w:rsidR="007457C5" w:rsidRPr="005D27EC" w:rsidRDefault="00F3738B" w:rsidP="007457C5">
            <w:pPr>
              <w:jc w:val="center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Argomenti/testi antologici e letture di approfondimento </w:t>
            </w:r>
          </w:p>
        </w:tc>
      </w:tr>
      <w:tr w:rsidR="006A286E" w:rsidRPr="005D27EC" w14:paraId="0225FE38" w14:textId="77777777" w:rsidTr="006A286E">
        <w:trPr>
          <w:trHeight w:val="569"/>
        </w:trPr>
        <w:tc>
          <w:tcPr>
            <w:tcW w:w="4814" w:type="dxa"/>
          </w:tcPr>
          <w:p w14:paraId="45F3521B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Algebra delle derivate</w:t>
            </w:r>
          </w:p>
          <w:p w14:paraId="22A1A070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0A35B752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7D44C8FC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5DB19377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5B7892D2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49C66BAD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Analisi dei punti stazionari di una funzione </w:t>
            </w:r>
          </w:p>
          <w:p w14:paraId="5C1DB01A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52FA0D8B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79F9B0A1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7AFA12DC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Ricerca degli asintoti di una funzione </w:t>
            </w:r>
          </w:p>
          <w:p w14:paraId="66B28438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1B77DD79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698753C0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Lo studio delle funzioni</w:t>
            </w:r>
          </w:p>
          <w:p w14:paraId="07A4CCD0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5851F5CB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72D606C7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7872FAFD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043EAC38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0BBE1562" w14:textId="6E13AF72" w:rsidR="00394F51" w:rsidRPr="005D27EC" w:rsidRDefault="00394F51" w:rsidP="00394F51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Nozioni fondamentali del calcolo integrale</w:t>
            </w:r>
          </w:p>
          <w:p w14:paraId="1647049B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3D886408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347269D0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590AB326" w14:textId="77777777" w:rsidR="006A286E" w:rsidRPr="005D27EC" w:rsidRDefault="006A286E" w:rsidP="00394F51">
            <w:pPr>
              <w:rPr>
                <w:rFonts w:ascii="Book Antiqua" w:hAnsi="Book Antiqua"/>
              </w:rPr>
            </w:pPr>
          </w:p>
        </w:tc>
        <w:tc>
          <w:tcPr>
            <w:tcW w:w="4814" w:type="dxa"/>
          </w:tcPr>
          <w:p w14:paraId="4ADF28E4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lastRenderedPageBreak/>
              <w:t>La derivata della somma, del prodotto e del quoziente tra due funzioni,</w:t>
            </w:r>
          </w:p>
          <w:p w14:paraId="6E307D28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la derivata di una semplice funzione composta </w:t>
            </w:r>
          </w:p>
          <w:p w14:paraId="553E4890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l’equazione della retta tangente e normale alla curva in un punto </w:t>
            </w:r>
          </w:p>
          <w:p w14:paraId="51729ED8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23A837D0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I punti stazionari di una funzione algebrica attraverso lo studio della derivata,</w:t>
            </w:r>
          </w:p>
          <w:p w14:paraId="0771F9E3" w14:textId="78C2352D" w:rsidR="00394F51" w:rsidRPr="005D27EC" w:rsidRDefault="00394F51" w:rsidP="00394F51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teorema di De L’Hopital</w:t>
            </w:r>
          </w:p>
          <w:p w14:paraId="2E8DEC42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15AD73F9" w14:textId="65D52014" w:rsidR="00394F51" w:rsidRPr="005D27EC" w:rsidRDefault="00394F51" w:rsidP="00394F51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lastRenderedPageBreak/>
              <w:t>Gli asintoti di una funzione algebrica, i limiti di funzioni razionali</w:t>
            </w:r>
          </w:p>
          <w:p w14:paraId="3A46E2B0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70D0309C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Schema per lo studio del grafico di una funzione algebrica </w:t>
            </w:r>
          </w:p>
          <w:p w14:paraId="7BBE74DD" w14:textId="7D819F7B" w:rsidR="00394F51" w:rsidRPr="005D27EC" w:rsidRDefault="00394F51" w:rsidP="00394F51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Utilizzo di </w:t>
            </w:r>
            <w:proofErr w:type="spellStart"/>
            <w:r w:rsidRPr="005D27EC">
              <w:rPr>
                <w:rFonts w:ascii="Book Antiqua" w:hAnsi="Book Antiqua"/>
              </w:rPr>
              <w:t>GeoGebra</w:t>
            </w:r>
            <w:proofErr w:type="spellEnd"/>
            <w:r w:rsidRPr="005D27EC">
              <w:rPr>
                <w:rFonts w:ascii="Book Antiqua" w:hAnsi="Book Antiqua"/>
              </w:rPr>
              <w:t xml:space="preserve"> per confrontare il grafico ottenuto</w:t>
            </w:r>
          </w:p>
          <w:p w14:paraId="7E9C518C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</w:p>
          <w:p w14:paraId="2250D4DE" w14:textId="736180EF" w:rsidR="00394F51" w:rsidRPr="005D27EC" w:rsidRDefault="00394F51" w:rsidP="00394F51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L’integrale indefinito di una funzione,</w:t>
            </w:r>
          </w:p>
          <w:p w14:paraId="1203117B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il significato geometrico di un integrale dal grafico di una funzione,</w:t>
            </w:r>
          </w:p>
          <w:p w14:paraId="1AC26471" w14:textId="77777777" w:rsidR="00394F51" w:rsidRPr="005D27EC" w:rsidRDefault="00394F51" w:rsidP="00394F51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integrali delle funzioni fondamentali,</w:t>
            </w:r>
          </w:p>
          <w:p w14:paraId="114D705F" w14:textId="2E9404D7" w:rsidR="009C1226" w:rsidRPr="005D27EC" w:rsidRDefault="00394F51" w:rsidP="00394F51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integrazione per parti in casi semplici</w:t>
            </w:r>
          </w:p>
          <w:p w14:paraId="62DCA1EF" w14:textId="77777777" w:rsidR="009C1226" w:rsidRPr="005D27EC" w:rsidRDefault="009C1226" w:rsidP="00394F51">
            <w:pPr>
              <w:rPr>
                <w:rFonts w:ascii="Book Antiqua" w:hAnsi="Book Antiqua"/>
              </w:rPr>
            </w:pPr>
          </w:p>
          <w:p w14:paraId="453D3B38" w14:textId="77777777" w:rsidR="009C1226" w:rsidRPr="005D27EC" w:rsidRDefault="009C1226" w:rsidP="00394F51">
            <w:pPr>
              <w:rPr>
                <w:rFonts w:ascii="Book Antiqua" w:hAnsi="Book Antiqua"/>
              </w:rPr>
            </w:pPr>
          </w:p>
          <w:p w14:paraId="36E1B4BB" w14:textId="77777777" w:rsidR="00F3738B" w:rsidRPr="005D27EC" w:rsidRDefault="00F3738B" w:rsidP="00394F51">
            <w:pPr>
              <w:rPr>
                <w:rFonts w:ascii="Book Antiqua" w:hAnsi="Book Antiqua"/>
              </w:rPr>
            </w:pPr>
          </w:p>
          <w:p w14:paraId="0BDF2BE0" w14:textId="77777777" w:rsidR="009C1226" w:rsidRPr="005D27EC" w:rsidRDefault="009C1226" w:rsidP="00394F51">
            <w:pPr>
              <w:rPr>
                <w:rFonts w:ascii="Book Antiqua" w:hAnsi="Book Antiqua"/>
              </w:rPr>
            </w:pPr>
          </w:p>
          <w:p w14:paraId="0BA2DDDC" w14:textId="77777777" w:rsidR="009C1226" w:rsidRPr="005D27EC" w:rsidRDefault="009C1226" w:rsidP="00394F51">
            <w:pPr>
              <w:rPr>
                <w:rFonts w:ascii="Book Antiqua" w:hAnsi="Book Antiqua"/>
              </w:rPr>
            </w:pPr>
          </w:p>
        </w:tc>
      </w:tr>
      <w:tr w:rsidR="00AE5257" w:rsidRPr="005D27EC" w14:paraId="7A49777F" w14:textId="77777777" w:rsidTr="007F5A3C">
        <w:tc>
          <w:tcPr>
            <w:tcW w:w="9628" w:type="dxa"/>
            <w:gridSpan w:val="2"/>
          </w:tcPr>
          <w:p w14:paraId="06964DCA" w14:textId="77777777" w:rsidR="00AE5257" w:rsidRPr="005D27EC" w:rsidRDefault="00AE5257" w:rsidP="007457C5">
            <w:pPr>
              <w:jc w:val="center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lastRenderedPageBreak/>
              <w:t xml:space="preserve">Metodologia </w:t>
            </w:r>
          </w:p>
          <w:p w14:paraId="4F32EEA3" w14:textId="69BF4A97" w:rsidR="00AE5257" w:rsidRPr="005D27EC" w:rsidRDefault="003E01E2" w:rsidP="003E01E2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Didattica laboratoriale con software </w:t>
            </w:r>
            <w:proofErr w:type="spellStart"/>
            <w:r w:rsidRPr="005D27EC">
              <w:rPr>
                <w:rFonts w:ascii="Book Antiqua" w:hAnsi="Book Antiqua"/>
              </w:rPr>
              <w:t>GeoGebra</w:t>
            </w:r>
            <w:proofErr w:type="spellEnd"/>
            <w:r w:rsidRPr="005D27EC">
              <w:rPr>
                <w:rFonts w:ascii="Book Antiqua" w:hAnsi="Book Antiqua"/>
              </w:rPr>
              <w:t xml:space="preserve">, Cooperative learning, Peer </w:t>
            </w:r>
            <w:proofErr w:type="spellStart"/>
            <w:r w:rsidRPr="005D27EC">
              <w:rPr>
                <w:rFonts w:ascii="Book Antiqua" w:hAnsi="Book Antiqua"/>
              </w:rPr>
              <w:t>education</w:t>
            </w:r>
            <w:proofErr w:type="spellEnd"/>
            <w:r w:rsidRPr="005D27EC">
              <w:rPr>
                <w:rFonts w:ascii="Book Antiqua" w:hAnsi="Book Antiqua"/>
              </w:rPr>
              <w:t xml:space="preserve">, </w:t>
            </w:r>
            <w:proofErr w:type="spellStart"/>
            <w:r w:rsidRPr="005D27EC">
              <w:rPr>
                <w:rFonts w:ascii="Book Antiqua" w:hAnsi="Book Antiqua"/>
              </w:rPr>
              <w:t>Problem</w:t>
            </w:r>
            <w:proofErr w:type="spellEnd"/>
            <w:r w:rsidRPr="005D27EC">
              <w:rPr>
                <w:rFonts w:ascii="Book Antiqua" w:hAnsi="Book Antiqua"/>
              </w:rPr>
              <w:t xml:space="preserve"> solving</w:t>
            </w:r>
            <w:r w:rsidR="007C3E6A" w:rsidRPr="005D27EC">
              <w:rPr>
                <w:rFonts w:ascii="Book Antiqua" w:hAnsi="Book Antiqua"/>
              </w:rPr>
              <w:t>, Lezione frontale partecipata.</w:t>
            </w:r>
          </w:p>
          <w:p w14:paraId="6FF9D325" w14:textId="77777777" w:rsidR="00AE5257" w:rsidRPr="005D27EC" w:rsidRDefault="00AE5257" w:rsidP="007457C5">
            <w:pPr>
              <w:jc w:val="center"/>
              <w:rPr>
                <w:rFonts w:ascii="Book Antiqua" w:hAnsi="Book Antiqua"/>
              </w:rPr>
            </w:pPr>
          </w:p>
          <w:p w14:paraId="5E263198" w14:textId="77777777" w:rsidR="00AE5257" w:rsidRPr="005D27EC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AE5257" w:rsidRPr="005D27EC" w14:paraId="761C124E" w14:textId="77777777" w:rsidTr="00155FA5">
        <w:tc>
          <w:tcPr>
            <w:tcW w:w="9628" w:type="dxa"/>
            <w:gridSpan w:val="2"/>
          </w:tcPr>
          <w:p w14:paraId="6F7A36D3" w14:textId="77777777" w:rsidR="00AE5257" w:rsidRPr="005D27EC" w:rsidRDefault="009C1226" w:rsidP="007457C5">
            <w:pPr>
              <w:jc w:val="center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Verifiche e </w:t>
            </w:r>
            <w:r w:rsidR="00AE5257" w:rsidRPr="005D27EC">
              <w:rPr>
                <w:rFonts w:ascii="Book Antiqua" w:hAnsi="Book Antiqua"/>
              </w:rPr>
              <w:t>Criteri di valutazione</w:t>
            </w:r>
          </w:p>
          <w:p w14:paraId="3E9627E0" w14:textId="1F3EFFF1" w:rsidR="00AE5257" w:rsidRPr="005D27EC" w:rsidRDefault="003E01E2" w:rsidP="00AF2365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Verifiche orali, verifiche </w:t>
            </w:r>
            <w:r w:rsidR="007C3E6A" w:rsidRPr="005D27EC">
              <w:rPr>
                <w:rFonts w:ascii="Book Antiqua" w:hAnsi="Book Antiqua"/>
              </w:rPr>
              <w:t xml:space="preserve">scritte </w:t>
            </w:r>
            <w:r w:rsidRPr="005D27EC">
              <w:rPr>
                <w:rFonts w:ascii="Book Antiqua" w:hAnsi="Book Antiqua"/>
              </w:rPr>
              <w:t>semistrutturate, esercizi</w:t>
            </w:r>
            <w:r w:rsidR="00AF2365" w:rsidRPr="005D27EC">
              <w:rPr>
                <w:rFonts w:ascii="Book Antiqua" w:hAnsi="Book Antiqua"/>
              </w:rPr>
              <w:t>.</w:t>
            </w:r>
          </w:p>
          <w:p w14:paraId="33567278" w14:textId="48E349E0" w:rsidR="00AF2365" w:rsidRPr="005D27EC" w:rsidRDefault="00AF2365" w:rsidP="00AF2365">
            <w:pPr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La valutazione è stata effettuata tenendo conto dei tre parametri di riferimento fondamentali, come definiti in base al Quadro Europeo dei Titoli e delle Qualifiche (EQF): </w:t>
            </w:r>
            <w:r w:rsidRPr="005D27EC">
              <w:rPr>
                <w:rFonts w:ascii="Book Antiqua" w:hAnsi="Book Antiqua"/>
                <w:i/>
                <w:iCs/>
              </w:rPr>
              <w:t>conoscenze</w:t>
            </w:r>
            <w:r w:rsidRPr="005D27EC">
              <w:rPr>
                <w:rFonts w:ascii="Book Antiqua" w:hAnsi="Book Antiqua"/>
              </w:rPr>
              <w:t xml:space="preserve">, acquisizione, a diversi livelli, dei contenuti disciplinari proposti, </w:t>
            </w:r>
            <w:r w:rsidRPr="005D27EC">
              <w:rPr>
                <w:rFonts w:ascii="Book Antiqua" w:hAnsi="Book Antiqua"/>
                <w:i/>
                <w:iCs/>
              </w:rPr>
              <w:t>abilità</w:t>
            </w:r>
            <w:r w:rsidRPr="005D27EC">
              <w:rPr>
                <w:rFonts w:ascii="Book Antiqua" w:hAnsi="Book Antiqua"/>
              </w:rPr>
              <w:t xml:space="preserve">, saper effettuare operazioni di consapevole, autonoma e personale problematizzazione dei concetti, </w:t>
            </w:r>
            <w:r w:rsidRPr="005D27EC">
              <w:rPr>
                <w:rFonts w:ascii="Book Antiqua" w:hAnsi="Book Antiqua"/>
                <w:i/>
                <w:iCs/>
              </w:rPr>
              <w:t>competenze</w:t>
            </w:r>
            <w:r w:rsidRPr="005D27EC">
              <w:rPr>
                <w:rFonts w:ascii="Book Antiqua" w:hAnsi="Book Antiqua"/>
              </w:rPr>
              <w:t>, applicazione di una o più conoscenze in contesti problematici anche nuovi</w:t>
            </w:r>
          </w:p>
          <w:p w14:paraId="21849385" w14:textId="77777777" w:rsidR="00AE5257" w:rsidRPr="005D27EC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3B52EA" w:rsidRPr="005D27EC" w14:paraId="13B26B2F" w14:textId="77777777" w:rsidTr="00155FA5">
        <w:tc>
          <w:tcPr>
            <w:tcW w:w="9628" w:type="dxa"/>
            <w:gridSpan w:val="2"/>
          </w:tcPr>
          <w:p w14:paraId="2DF734FF" w14:textId="2175A82E" w:rsidR="003B52EA" w:rsidRPr="005D27EC" w:rsidRDefault="003B52EA" w:rsidP="007457C5">
            <w:pPr>
              <w:jc w:val="center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 xml:space="preserve">Materiali/Strumenti </w:t>
            </w:r>
            <w:r w:rsidR="00AF2365" w:rsidRPr="005D27EC">
              <w:rPr>
                <w:rFonts w:ascii="Book Antiqua" w:hAnsi="Book Antiqua"/>
              </w:rPr>
              <w:t>a</w:t>
            </w:r>
            <w:r w:rsidRPr="005D27EC">
              <w:rPr>
                <w:rFonts w:ascii="Book Antiqua" w:hAnsi="Book Antiqua"/>
              </w:rPr>
              <w:t>dottati</w:t>
            </w:r>
          </w:p>
          <w:p w14:paraId="7FB8DB72" w14:textId="4C7CCDD7" w:rsidR="003B52EA" w:rsidRPr="005D27EC" w:rsidRDefault="00AF2365" w:rsidP="007457C5">
            <w:pPr>
              <w:jc w:val="center"/>
              <w:rPr>
                <w:rFonts w:ascii="Book Antiqua" w:hAnsi="Book Antiqua"/>
              </w:rPr>
            </w:pPr>
            <w:r w:rsidRPr="005D27EC">
              <w:rPr>
                <w:rFonts w:ascii="Book Antiqua" w:hAnsi="Book Antiqua"/>
              </w:rPr>
              <w:t>Libro di testo, computer, LIM</w:t>
            </w:r>
          </w:p>
          <w:p w14:paraId="71C7A92F" w14:textId="77777777" w:rsidR="003B52EA" w:rsidRPr="005D27EC" w:rsidRDefault="003B52EA" w:rsidP="007457C5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3EC6AE56" w14:textId="77777777" w:rsidR="007457C5" w:rsidRPr="005D27EC" w:rsidRDefault="007457C5" w:rsidP="007457C5">
      <w:pPr>
        <w:jc w:val="center"/>
        <w:rPr>
          <w:rFonts w:ascii="Book Antiqua" w:hAnsi="Book Antiqua"/>
        </w:rPr>
      </w:pPr>
    </w:p>
    <w:sectPr w:rsidR="007457C5" w:rsidRPr="005D27EC" w:rsidSect="007457C5">
      <w:headerReference w:type="default" r:id="rId7"/>
      <w:pgSz w:w="11906" w:h="16838"/>
      <w:pgMar w:top="-908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43526" w14:textId="77777777" w:rsidR="00B94D3D" w:rsidRDefault="00B94D3D" w:rsidP="007457C5">
      <w:pPr>
        <w:spacing w:after="0" w:line="240" w:lineRule="auto"/>
      </w:pPr>
      <w:r>
        <w:separator/>
      </w:r>
    </w:p>
  </w:endnote>
  <w:endnote w:type="continuationSeparator" w:id="0">
    <w:p w14:paraId="1902D761" w14:textId="77777777" w:rsidR="00B94D3D" w:rsidRDefault="00B94D3D" w:rsidP="0074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AFB9C" w14:textId="77777777" w:rsidR="00B94D3D" w:rsidRDefault="00B94D3D" w:rsidP="007457C5">
      <w:pPr>
        <w:spacing w:after="0" w:line="240" w:lineRule="auto"/>
      </w:pPr>
      <w:r>
        <w:separator/>
      </w:r>
    </w:p>
  </w:footnote>
  <w:footnote w:type="continuationSeparator" w:id="0">
    <w:p w14:paraId="7ECCE403" w14:textId="77777777" w:rsidR="00B94D3D" w:rsidRDefault="00B94D3D" w:rsidP="00745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6E503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  <w:r>
      <w:tab/>
    </w:r>
  </w:p>
  <w:p w14:paraId="474CA20B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61F166DF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050461EA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142D0CE0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1F53B010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D7C3E"/>
    <w:multiLevelType w:val="hybridMultilevel"/>
    <w:tmpl w:val="35B486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A13DA7"/>
    <w:multiLevelType w:val="hybridMultilevel"/>
    <w:tmpl w:val="DE503614"/>
    <w:lvl w:ilvl="0" w:tplc="14042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F53885"/>
    <w:multiLevelType w:val="hybridMultilevel"/>
    <w:tmpl w:val="BE1A74DC"/>
    <w:lvl w:ilvl="0" w:tplc="C9647C86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727D47"/>
    <w:multiLevelType w:val="hybridMultilevel"/>
    <w:tmpl w:val="A126DD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213418">
    <w:abstractNumId w:val="1"/>
  </w:num>
  <w:num w:numId="2" w16cid:durableId="455955860">
    <w:abstractNumId w:val="0"/>
  </w:num>
  <w:num w:numId="3" w16cid:durableId="1078137618">
    <w:abstractNumId w:val="3"/>
  </w:num>
  <w:num w:numId="4" w16cid:durableId="702366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46D"/>
    <w:rsid w:val="00030CA0"/>
    <w:rsid w:val="00065808"/>
    <w:rsid w:val="0013174C"/>
    <w:rsid w:val="001D4810"/>
    <w:rsid w:val="002F3B01"/>
    <w:rsid w:val="00312A26"/>
    <w:rsid w:val="00394F51"/>
    <w:rsid w:val="0039641C"/>
    <w:rsid w:val="003B52EA"/>
    <w:rsid w:val="003C4B7D"/>
    <w:rsid w:val="003E01E2"/>
    <w:rsid w:val="00425A20"/>
    <w:rsid w:val="004D6E45"/>
    <w:rsid w:val="005D27EC"/>
    <w:rsid w:val="005E31D5"/>
    <w:rsid w:val="0063631E"/>
    <w:rsid w:val="006A286E"/>
    <w:rsid w:val="00701DC5"/>
    <w:rsid w:val="007228F1"/>
    <w:rsid w:val="007457C5"/>
    <w:rsid w:val="0075104A"/>
    <w:rsid w:val="00776503"/>
    <w:rsid w:val="007B3C44"/>
    <w:rsid w:val="007B4214"/>
    <w:rsid w:val="007C3E6A"/>
    <w:rsid w:val="00816A09"/>
    <w:rsid w:val="00872D20"/>
    <w:rsid w:val="00892F2C"/>
    <w:rsid w:val="008A5A3A"/>
    <w:rsid w:val="009144BD"/>
    <w:rsid w:val="009C1226"/>
    <w:rsid w:val="00A84307"/>
    <w:rsid w:val="00A90C87"/>
    <w:rsid w:val="00AE5257"/>
    <w:rsid w:val="00AE6EA2"/>
    <w:rsid w:val="00AF2365"/>
    <w:rsid w:val="00AF7A97"/>
    <w:rsid w:val="00B52945"/>
    <w:rsid w:val="00B803B4"/>
    <w:rsid w:val="00B94D3D"/>
    <w:rsid w:val="00C57C51"/>
    <w:rsid w:val="00DE146D"/>
    <w:rsid w:val="00F3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D1E95"/>
  <w15:docId w15:val="{3B7CA3E1-AD79-4B69-AB17-B6BAF7BE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1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5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57C5"/>
  </w:style>
  <w:style w:type="paragraph" w:styleId="Pidipagina">
    <w:name w:val="footer"/>
    <w:basedOn w:val="Normale"/>
    <w:link w:val="PidipaginaCarattere"/>
    <w:uiPriority w:val="99"/>
    <w:unhideWhenUsed/>
    <w:rsid w:val="00745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57C5"/>
  </w:style>
  <w:style w:type="paragraph" w:styleId="Paragrafoelenco">
    <w:name w:val="List Paragraph"/>
    <w:basedOn w:val="Normale"/>
    <w:uiPriority w:val="34"/>
    <w:qFormat/>
    <w:rsid w:val="008A5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elisabetta.catalano@outlook.it</cp:lastModifiedBy>
  <cp:revision>3</cp:revision>
  <dcterms:created xsi:type="dcterms:W3CDTF">2025-05-13T16:15:00Z</dcterms:created>
  <dcterms:modified xsi:type="dcterms:W3CDTF">2025-05-13T17:51:00Z</dcterms:modified>
</cp:coreProperties>
</file>